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3CF" w:rsidRPr="00800524" w:rsidRDefault="00800524" w:rsidP="00800524">
      <w:pPr>
        <w:jc w:val="center"/>
        <w:rPr>
          <w:rFonts w:ascii="Impact" w:hAnsi="Impact"/>
          <w:sz w:val="40"/>
          <w:szCs w:val="40"/>
        </w:rPr>
      </w:pPr>
      <w:r w:rsidRPr="00800524">
        <w:rPr>
          <w:rFonts w:ascii="Impact" w:hAnsi="Impact"/>
          <w:color w:val="C00000"/>
          <w:sz w:val="40"/>
          <w:szCs w:val="40"/>
        </w:rPr>
        <w:t>Лотерея для 5 – 8 классов.</w:t>
      </w:r>
    </w:p>
    <w:p w:rsidR="00800524" w:rsidRPr="00800524" w:rsidRDefault="00800524" w:rsidP="00800524">
      <w:pPr>
        <w:jc w:val="center"/>
        <w:rPr>
          <w:rFonts w:ascii="Impact" w:hAnsi="Impact"/>
          <w:color w:val="00B050"/>
          <w:sz w:val="28"/>
          <w:szCs w:val="28"/>
        </w:rPr>
      </w:pPr>
      <w:r w:rsidRPr="00800524">
        <w:rPr>
          <w:rFonts w:ascii="Impact" w:hAnsi="Impact"/>
          <w:color w:val="00B050"/>
          <w:sz w:val="28"/>
          <w:szCs w:val="28"/>
        </w:rPr>
        <w:t>Материалы для во</w:t>
      </w:r>
      <w:r>
        <w:rPr>
          <w:rFonts w:ascii="Impact" w:hAnsi="Impact"/>
          <w:color w:val="00B050"/>
          <w:sz w:val="28"/>
          <w:szCs w:val="28"/>
        </w:rPr>
        <w:t xml:space="preserve">просов по лотереи были взяты </w:t>
      </w:r>
      <w:proofErr w:type="gramStart"/>
      <w:r>
        <w:rPr>
          <w:rFonts w:ascii="Impact" w:hAnsi="Impact"/>
          <w:color w:val="00B050"/>
          <w:sz w:val="28"/>
          <w:szCs w:val="28"/>
        </w:rPr>
        <w:t>из</w:t>
      </w:r>
      <w:proofErr w:type="gramEnd"/>
      <w:r>
        <w:rPr>
          <w:rFonts w:ascii="Impact" w:hAnsi="Impact"/>
          <w:color w:val="00B050"/>
          <w:sz w:val="28"/>
          <w:szCs w:val="28"/>
        </w:rPr>
        <w:t>:</w:t>
      </w:r>
    </w:p>
    <w:p w:rsidR="00800524" w:rsidRPr="00800524" w:rsidRDefault="00800524" w:rsidP="00800524">
      <w:pPr>
        <w:pStyle w:val="a3"/>
        <w:numPr>
          <w:ilvl w:val="0"/>
          <w:numId w:val="1"/>
        </w:numPr>
        <w:jc w:val="center"/>
        <w:rPr>
          <w:rFonts w:ascii="Impact" w:hAnsi="Impact"/>
          <w:color w:val="7030A0"/>
          <w:sz w:val="32"/>
          <w:szCs w:val="32"/>
        </w:rPr>
      </w:pPr>
      <w:r w:rsidRPr="00800524">
        <w:rPr>
          <w:rFonts w:ascii="Impact" w:hAnsi="Impact"/>
          <w:color w:val="7030A0"/>
          <w:sz w:val="32"/>
          <w:szCs w:val="32"/>
        </w:rPr>
        <w:t>Брошюры – Математика. Выпуск 2.  Автор – составитель О.В. Субботина.</w:t>
      </w:r>
    </w:p>
    <w:p w:rsidR="00800524" w:rsidRDefault="00800524" w:rsidP="00800524">
      <w:pPr>
        <w:pStyle w:val="a3"/>
        <w:numPr>
          <w:ilvl w:val="0"/>
          <w:numId w:val="1"/>
        </w:numPr>
        <w:jc w:val="center"/>
        <w:rPr>
          <w:rFonts w:ascii="Impact" w:hAnsi="Impact"/>
          <w:color w:val="7030A0"/>
          <w:sz w:val="32"/>
          <w:szCs w:val="32"/>
        </w:rPr>
      </w:pPr>
      <w:r w:rsidRPr="00800524">
        <w:rPr>
          <w:rFonts w:ascii="Impact" w:hAnsi="Impact"/>
          <w:color w:val="7030A0"/>
          <w:sz w:val="32"/>
          <w:szCs w:val="32"/>
        </w:rPr>
        <w:t>Из личного архива и наработок учителя математики МОУ «Покровская СОШ»  - Степанова А.Б.</w:t>
      </w:r>
    </w:p>
    <w:p w:rsidR="00800524" w:rsidRDefault="00800524" w:rsidP="00800524">
      <w:pPr>
        <w:pStyle w:val="a3"/>
        <w:rPr>
          <w:rFonts w:ascii="Impact" w:hAnsi="Impact"/>
          <w:color w:val="7030A0"/>
          <w:sz w:val="32"/>
          <w:szCs w:val="32"/>
        </w:rPr>
      </w:pPr>
    </w:p>
    <w:p w:rsidR="00800524" w:rsidRDefault="00800524" w:rsidP="00800524">
      <w:pPr>
        <w:pStyle w:val="a3"/>
        <w:rPr>
          <w:rFonts w:ascii="Impact" w:hAnsi="Impact"/>
          <w:color w:val="7030A0"/>
          <w:sz w:val="32"/>
          <w:szCs w:val="32"/>
        </w:rPr>
      </w:pPr>
    </w:p>
    <w:p w:rsidR="00800524" w:rsidRDefault="00800524" w:rsidP="00800524">
      <w:pPr>
        <w:pStyle w:val="a3"/>
        <w:jc w:val="center"/>
        <w:rPr>
          <w:rFonts w:ascii="Impact" w:hAnsi="Impact"/>
          <w:color w:val="7030A0"/>
          <w:sz w:val="32"/>
          <w:szCs w:val="32"/>
        </w:rPr>
      </w:pPr>
      <w:r>
        <w:rPr>
          <w:rFonts w:ascii="Impact" w:hAnsi="Impact"/>
          <w:noProof/>
          <w:color w:val="7030A0"/>
          <w:sz w:val="32"/>
          <w:szCs w:val="32"/>
          <w:lang w:eastAsia="ru-RU"/>
        </w:rPr>
        <w:drawing>
          <wp:inline distT="0" distB="0" distL="0" distR="0">
            <wp:extent cx="3663160" cy="4191000"/>
            <wp:effectExtent l="19050" t="0" r="0" b="0"/>
            <wp:docPr id="1" name="Рисунок 0" descr="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63160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524" w:rsidRPr="00800524" w:rsidRDefault="00800524" w:rsidP="00800524">
      <w:pPr>
        <w:pStyle w:val="a3"/>
        <w:jc w:val="center"/>
        <w:rPr>
          <w:rFonts w:ascii="Impact" w:hAnsi="Impact"/>
          <w:color w:val="0070C0"/>
          <w:sz w:val="32"/>
          <w:szCs w:val="32"/>
        </w:rPr>
      </w:pPr>
      <w:r w:rsidRPr="00800524">
        <w:rPr>
          <w:rFonts w:ascii="Impact" w:hAnsi="Impact"/>
          <w:color w:val="0070C0"/>
          <w:sz w:val="32"/>
          <w:szCs w:val="32"/>
        </w:rPr>
        <w:t>Лотерея проводится на больших переменах. Вопросы свёрнуты в «трубочку». Учащиеся вытаскивают билет с вопросом и отвечают на него. Члены жюри(11 класс) фиксируют правильные ответ</w:t>
      </w:r>
      <w:proofErr w:type="gramStart"/>
      <w:r w:rsidRPr="00800524">
        <w:rPr>
          <w:rFonts w:ascii="Impact" w:hAnsi="Impact"/>
          <w:color w:val="0070C0"/>
          <w:sz w:val="32"/>
          <w:szCs w:val="32"/>
        </w:rPr>
        <w:t>ы(</w:t>
      </w:r>
      <w:proofErr w:type="gramEnd"/>
      <w:r w:rsidRPr="00800524">
        <w:rPr>
          <w:rFonts w:ascii="Impact" w:hAnsi="Impact"/>
          <w:color w:val="0070C0"/>
          <w:sz w:val="32"/>
          <w:szCs w:val="32"/>
        </w:rPr>
        <w:t>у них есть заготовки). При трёх неудачных попыток – лишаешься права участия.</w:t>
      </w:r>
    </w:p>
    <w:sectPr w:rsidR="00800524" w:rsidRPr="00800524" w:rsidSect="005253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F866AE"/>
    <w:multiLevelType w:val="hybridMultilevel"/>
    <w:tmpl w:val="E3722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0524"/>
    <w:rsid w:val="005253CF"/>
    <w:rsid w:val="00800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5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00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05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73</Words>
  <Characters>420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</cp:revision>
  <dcterms:created xsi:type="dcterms:W3CDTF">2010-11-28T08:18:00Z</dcterms:created>
  <dcterms:modified xsi:type="dcterms:W3CDTF">2010-11-28T08:29:00Z</dcterms:modified>
</cp:coreProperties>
</file>